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C78" w:rsidRP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КГОБУ «Коррекционная общеобразовательная школа-интернат </w:t>
      </w: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</w:t>
      </w: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видов </w:t>
      </w:r>
      <w:proofErr w:type="gramStart"/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gramEnd"/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>. Артем</w:t>
      </w: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</w:pPr>
      <w:r w:rsidRPr="00184C78"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  <w:t xml:space="preserve">Классный час </w:t>
      </w:r>
    </w:p>
    <w:p w:rsidR="00184C78" w:rsidRP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</w:pPr>
      <w:r w:rsidRPr="00184C78"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</w:rPr>
        <w:t>«На страже Родины»</w:t>
      </w: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184C78" w:rsidRP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Подготовила воспитатель Пашкова Н.В.</w:t>
      </w:r>
    </w:p>
    <w:p w:rsidR="00184C78" w:rsidRDefault="00184C78" w:rsidP="00184C78">
      <w:pPr>
        <w:spacing w:before="150" w:after="3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4C78" w:rsidRPr="00184C78" w:rsidRDefault="00184C78" w:rsidP="00184C78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Артем 2017г.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Цели</w:t>
      </w: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: воспитывать уважение к своему народу, к истории своей страны; приобщать к славным боевым традициям русской армии; развивать навыки общения, публичного выступления; формировать положительную нравственную оценку армии, солдатской службы.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Форма: </w:t>
      </w: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путешествие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 глубь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веков.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Подготовительная работа с детьми:</w:t>
      </w:r>
    </w:p>
    <w:p w:rsidR="00184C78" w:rsidRPr="00184C78" w:rsidRDefault="00184C78" w:rsidP="00184C78">
      <w:pPr>
        <w:spacing w:after="0" w:line="293" w:lineRule="atLeast"/>
        <w:ind w:firstLine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" w:tooltip="23 февраля в 5-6 классе. Сценарий внеклассного мероприятия" w:history="1">
        <w:r w:rsidRPr="00184C78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23 февраля</w:t>
        </w:r>
      </w:hyperlink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 - это не только День защитника Отечества, но и один из 15 Дней воинской славы России. На наш взгляд, это хороший информационный повод для того, чтобы продолжить разговор о победах русского оружия, начатый в сентябре рассказом о Куликовской битве.</w:t>
      </w:r>
    </w:p>
    <w:p w:rsidR="00184C78" w:rsidRPr="00184C78" w:rsidRDefault="00184C78" w:rsidP="00184C78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23 февраля установлен в честь победы Красной армии над войсками Германии в 1918 году. Но в 5 классе, нам кажется, достаточно только упомянуть этот день как День воинской славы России, не привязывая его к конкретному событию. Пятиклассникам ближе и понятнее хронологически самая ранняя такая дата - 18 апреля 1242 года - День победы русских воинов князя Александра Невского над немецкими рыцарями на Чудском озере (Ледовое побоище). На этом событии можно и сосредоточить внимание во время воспитательного мероприятия.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а) класс делится на группы, и каждая группа получает свое задание: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экипаж машины времени (командир и штурман) - провести путешествие, предоставить слово экскурсоводам, историкам, летописцам (все слова - в сценарии);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экскурсоводы - рассказать о положении России в XIII веке, о нашествии крестоносцев (тексты - в сценарии);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историки - начертить карту Ледового сражения, нарисовать портрет Александра Невского, каким они себе его представляют, нарисовать орден Александра Невского;</w:t>
      </w:r>
    </w:p>
    <w:p w:rsidR="00613221" w:rsidRPr="00184C78" w:rsidRDefault="00613221" w:rsidP="00BB1E22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летописцы - нарисовать картину «Поединок русского дружинника и немецкого рыцаря», изготовить «свиток» древней рукописи (рулон бумаги с оборванными краями), выразительно прочитать цитату из летописи.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Оформление класса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перемене перед классным часом на доске вывешиваются все материалы: портрет А. Невского, рисунок ордена Александра Невского, схема битвы на Чудском озере (предполагается, что плакат «Дни воинской славы России» уже висит на стене с начала учебного года).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классного часа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1. Вступительное слово.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Путешествие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 глубь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веков.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3. Турнир будущих воинов: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а) «Артподготовка»;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б) «Полоса препятствий».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Подведение итогов (рефлексия).</w:t>
      </w:r>
    </w:p>
    <w:p w:rsidR="00613221" w:rsidRPr="00184C78" w:rsidRDefault="00613221" w:rsidP="00613221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</w:rPr>
        <w:t>Ход классного часа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Вступительное слово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Дорогие ребята, на этой неделе наша страна отмечает праздник - День защитника Отечества. Наши армия, флот всегда стояли на страже Родины, защищали независимость и мирную жизнь России. Защита Отечества - это священный долг каждого мужчины в нашей стране. Поэтому 23 февраля мы всегда поздравляем всех мужчин.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 я от всей души поздравляю наших мальчиков с Днем защитника Отечества. Вам, будущим защитникам Отечества, я желаю крепкого здоровья, успехов в учебе. Желаю вам быть сильными, образованными, достойными памяти наших славных воинов-победителей.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Но 23 февраля - это не только День защитника Отечества - это и один из пятнадцати дней воинской славы России. Посмотрите на наш календарь памятных дат. 15 дней - 15 самых ярких побед русского оружия.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 самая первая великая победа была завоевана русскими воинами 765 лет назад в битве на Чудском озере - в Ледовом побоище. Это произошло 18 апреля 1242 года.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II. Путешествие </w:t>
      </w:r>
      <w:proofErr w:type="gramStart"/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глубь</w:t>
      </w:r>
      <w:proofErr w:type="gramEnd"/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веков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Вот с этой даты мы и начнем наше путешествие. Передаю слово экипажу машины времени. Командир (фамилия, имя ученика) и штурман (фамилия, имя ученика).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Командир экипажа. Внимание: мы погружаемся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 глубь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веков.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Штурман. Вот за окном мелькают столетия: девятнадцатое, восемнадцатое, шестнадцатое, пятнадцатое, тринадцатое.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Командир. Конечная остановка в тринадцатом столетии.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Штурман. Хорошо, что с нами опытные и знающие экскурсоводы. Они расскажут о том, что же происходило на Руси в это время.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1. В XIII веке Русь переживала очень тяжелые времена. Она была раздроблена, русские князья непрерывно воевали между собой.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2. Этой слабостью и раздробленностью воспользовались монгольские завоеватели. Они разоряли русские города, уводили в рабство сотни тысяч людей.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Экскурсовод 3. Считая Русь легкой добычей, папа римский объявил крестовый поход против русского православия, и на Русь двинулись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полчища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датских, шведских и немецких рыцарей.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4. Сначала шведские рыцари напали на Новгород. Новгородский князь Александр был в то время совсем молодым человеком - ему было всего лишь 20 лет.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Экскурсовод 1.0н был похож на былинного богатыря. Это был высокий, крепкий, необычайно красивый юноша. Вот его портрет, созданный русским художником Павлом </w:t>
      </w:r>
      <w:proofErr w:type="spell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Кориным</w:t>
      </w:r>
      <w:proofErr w:type="spell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А вот таким мы себе его представляем (показывает портреты Александра Невского).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2. Узнав о нападении шведов, Александр Невский собрал свою дружину и ополчение и в стремительном бою разбил захватчиков. За эту победу народ прозвал князя Александра «Невским».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3. Но захватчики не отказались от своих планов. Через два года теперь уже датские и немецкие рыцари двинулись на Псков.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Экскурсовод 4. Князь Александр Невский во главе своей дружины вновь выступил на защиту родной земли.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Командир. Во время своего путешествия в XIII век мы обнаружили древнюю военную карту. Штурман. Расшифровать ее нам помогут военные историки.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 доске выходят 2 историка.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1. Это карта битвы на Чудском озере. В этой битве молодой князь Александр Невский (ему в то время было всего 22 года) проявил себя как мудрый и опытный полководец.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2. Узнав, что рыцари движутся на Псков через Чудское озеро, скованное льдом, Невский расположил свое войско у крутого берега озера (показывает на схему сражения).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3. Его позиция была удобна тем, что враг не мог видеть всего русского войска и не мог определить его численности. А неприятельское войско было для русских как на ладони, так как двигалось по открытому льду.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1. Силы были приблизительно равными - по 15 тысяч воинов с обеих сторон.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Историк 2. На этой карте мы видим схему сражения. Немецкие Рыцари, как всегда, для атаки выстроились в форме тупого клина, который русские назвали «свиньей». Такой порядок не раз помогал Рыцарям прорывать строй противника и громить его по частям.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3. Но Александр Невский учел это и смог обмануть врага. Князь сосредоточил свои основные силы не в центре, куда была Направлена основная мощь рыцарей, а на флангах. Это позволило ему окружить и уничтожить противника.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1. Закованные в тяжелые доспехи рыцари врезались в русское войско и решили, что победа уже за ними. Но внезапно их атаковали с флангов главные силы русских дружин - конники и лучники. Спасаясь бегством, рыцари в панике стали отступать на лед Чудского озера. Здесь и нашли они свою могилу.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Командир. Внимание, направляемся в келью летописцев.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Штурман. Они заняты описанием этой знаменитой битвы.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 доске выходят 2 летописца.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Летописец 1.Из «Повести о житии и о храбрости благоверного и великого князя Александра», XIII век: «И была сеча жестокая, и стоял треск от ломающихся копий и звон от ударов мечей, и, казалось, что двинулось замерзшее озеро, и не было видно льда, ибо покрылось оно кровью...»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Летописец 2. «И так победил врагов с помощью божьей, и обратились они в бегство, Александр же рубил их, гоня, как по воздуху, и некуда им было скрыться... И возвратился князь Александр с победою славною, и было много пленных в войске его, и вели босыми подле коней тех, кто называет себя "божьими рыцарями"».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Летописец 1. «Кто с мечом к нам придет, от меча и погибнет».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Летописец 2. «На том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стояла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стоять будет Русская земля!»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1. Эти слова князя Александра Невского надолго отбили охоту у европейских захватчиков нападать на русские земли.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2. Подвиги Александра Невского были высоко оценены в народе. Русская православная церковь причислила его к лику святых.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3. Великий советский режиссер Сергей Эйзенштейн снял фильм «Александр Невский». Музыку к этому фильму написал великий композитор Александр Прокофьев.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 4. А в XX веке в честь полководца был учрежден орден, которым награждали командиров вооруженных сил. Вот как выглядит этот орден (показывает рисунок ордена).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Историки садятся за парты.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Командир. Наше путешествие закончено. Внимание, включаем подъем.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Штурман. Пункт назначения - 21 февраля 2008 года (дата проведения классного часа).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 Турнир будущих воинов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Наше путешествие закончилось. Нужно сделать привал. А на привале можно померяться силами в смекалке и военной эрудиции. У нас в классе есть будущие защитники Отечества. Попрошу их построиться возле классной доски.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Мальчики выходят к доске, выстраиваются в шеренгу.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Вот какой у нас отряд дружных, боевых ребят! Наши девочки подготовили для вас испытание, чтобы проверить ваши военные знания.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Разминка перед боем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Выходят 2 девочки.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1. Как и положено, перед боем проводится артиллерийская подготовка. Так мы и назвали наш первый конкурс - «Артподготовка».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2. Для нее мы приготовили вам нетрудные вопросы. А вы не зевайте, ответами своими в цель попадайте!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Девочки по очереди задают вопросы, мальчики отвечают.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Самолеты, парашюты, вертолеты - какой род войск? (Воздушно- десантные.)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2. Три большие звездочки на погонах - какое воинское звание? (Майор.)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3. Было в истории два побоища - назовите, какие? (Ледовое, Мамаево.)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 моего брата зеленая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фуражка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 каких войсках он служит? (В пограничных.)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5. Склад оружия - как назвать одним словом? (Арсенал.)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6. Какому событию исполнилось 765 лет в 2007 году? (Ледовому побоищу.)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7. Один Макаров, другой Калашников - что это за парочка? (Пистолет и автомат.)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8. Очень симпатичное животное, по имени которого назван боевой строй рыцарей - какое? (Свинья.)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По земле и по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воде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какая машина может проехать? (Амфибия.)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10. Папка для военных карт - что это? (Планшет.)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Полоса препятствий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Выходят 3 девоч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Артподготовка прошла успешно, все цели поражены. Теперь вас ждет полоса препятствий.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Первое препятствие - огонь.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3. Огонь! Что надо иметь, чтобы выполнить такую команду? (Пистолет, автомат, винтовка, граната, огнемет, пушка, Зенитка, танк.)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Теперь проверим вашу огневую подготовку. Соревнование на точность попадания.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Мы рисуем на доске мишень и вручаем вам по гранате (выносят поднос с комочками бумаги).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Сможете ли вы попасть в мишень?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Включается ритмичная музыка, мальчики бросают комки бумаги в мишень.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Ну что ж, у всех наших ребят огневая подготовка на «отлично»!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Второе препятствие - вода.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Кто препятствие пройдет, тот на флот служить пойдет!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четырех частях света есть Российский </w:t>
      </w:r>
      <w:proofErr w:type="spellStart"/>
      <w:proofErr w:type="gramStart"/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Военно</w:t>
      </w:r>
      <w:proofErr w:type="spellEnd"/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морской</w:t>
      </w:r>
      <w:proofErr w:type="gramEnd"/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флот.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2.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четыре флота России. (Тихоокеанский, Северный, Черноморский, Балтийский.)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Отлично! К службе на флоте вы готовы! А теперь вам нужно выбрать морскую форму.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Я называю предметы военной одежды, вы запоминаете только те, которые подойдут для моряка: пилотка, гимнастерка, тельняшка, бескозырка, тельняшка, сапоги, клеш, ботинки, бушлат.</w:t>
      </w:r>
      <w:proofErr w:type="gramEnd"/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(Тельняшка, бескозырка, клеш, ботинки, бушлат.)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Ну, вот и второе препятствие прошли наши ребята.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И мы можем сказать, что морская служба им по плечу!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Ну и, наконец, третье препятствие - медные трубы.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самый главный инструмент военных оркестров.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А когда играет оркестр, звучит военная песня!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</w:t>
      </w:r>
      <w:r w:rsidR="00BB1E22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Мы сейчас проверим, знаете ли вы военные песни.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Мы будем напевать первую строчку песни, а вы должны продолжить и спеть вторую строчку.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Итак, начинаем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У солдата выходной - пуговицы в ряд...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(Ярче солнечного дня золотом горят («Идет солдат по городу).)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Следующая песня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Путь далек у нас с тобою, веселей, солдат, гляди...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(Вьется, вьется знамя полковое, командиры впереди, Солдаты в путь, в путь, в путь...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(«Солдаты, в путь!»).)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Солдатушки</w:t>
      </w:r>
      <w:proofErr w:type="spell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, браво, ребятушки, где же ваши жены...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(Наши жены - пушки заряжены, вот где наши жены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(«</w:t>
      </w:r>
      <w:proofErr w:type="spell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Солдатушки</w:t>
      </w:r>
      <w:proofErr w:type="spell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, браво, ребятушки»).)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Потому, потому что мы пилоты,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Небо наш, небо наш родимый дом...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(Первым делом, первым делом самолеты,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Ну а девушки, а девушки потом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(«Первым делом самолеты»).)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Расцветали яблони и груши,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Поплыли туманы над рекой...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(Выходила на берег Катюша,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высокий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берег крутой («Катюша»).)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Эх, путь-дорожка </w:t>
      </w: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фронтовая</w:t>
      </w:r>
      <w:proofErr w:type="gramEnd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страшна нам бомбежка любая...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(А помирать нам рановато,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у нас еще дома дела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(«Песенка фронтового шофера»).)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 границе тучи ходят хмуро,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Край суровый тишиной объят...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(У высоких берегов Амура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Часовые Родины стоят («Три танкиста»).)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(поет.)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Наверх вы, товарищи, все по местам,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Последний парад наступает...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(Врагу не сдается наш гордый «Варяг»,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Пощады никто не желает («Варяг»).)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Наступает минута прощания,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Ты глядишь мне тревожно в глаза...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(И ловлю я родное дыхание,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А вдали уже дышит гроза («Прощание славянки»).)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Ты лети с дороги птица,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Зверь с дороги уходи...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(Видишь, облако клубится,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Кони скачут впереди («Тачанка»).)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(поет).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Нам нужны такие корабли на море,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мы могли с любой волной поспорить...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(Маяки нужны и нужен нам локатор,</w:t>
      </w:r>
      <w:proofErr w:type="gramEnd"/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А еще нужны нам верные ребята («Экипаж - одна семья»).)</w:t>
      </w:r>
      <w:proofErr w:type="gramEnd"/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Ну что ж, наши ребята смогли преодолеть полосу препятствий.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Прошли и огонь, и воду, и медные трубы, а значит, они смогут стать настоящими защитниками Отечества!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1. Мы поздравляем вас, ребята!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2. Желаем вам армейского здоровья...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3. Силы воли, твердости духа...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Смелости, удачи...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Пятерок всем в придачу!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3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В учебе и в спорте не отставать!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1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В трудные минуты не унывать!</w:t>
      </w:r>
    </w:p>
    <w:p w:rsidR="00613221" w:rsidRPr="00184C78" w:rsidRDefault="00BB1E22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 2</w:t>
      </w:r>
      <w:r w:rsidR="00613221"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. И перед трудностями не отступать!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IV. Подведение итогов (рефлексия)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руководитель. Понравился ли вам, ребята, наш сегодняшний классный час? Какие чувства вызвало у вас наше путешествие по страницам воинской славы России?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Примерные ответы детей: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Чувство гордости за свой народ, за его славную историю.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Восхищение мужеством и военной мудростью Александра Невского.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Жалость и сострадание к воинам, погибшим в боях, к их семьям и близким.</w:t>
      </w:r>
    </w:p>
    <w:p w:rsidR="00613221" w:rsidRPr="00184C78" w:rsidRDefault="00613221" w:rsidP="00613221">
      <w:pPr>
        <w:spacing w:after="0" w:line="293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C78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Презрение к жадным захватчикам, по вине которых гибнут люди.</w:t>
      </w:r>
    </w:p>
    <w:p w:rsidR="00CC4108" w:rsidRPr="00184C78" w:rsidRDefault="00CC4108">
      <w:pPr>
        <w:rPr>
          <w:rFonts w:ascii="Times New Roman" w:hAnsi="Times New Roman" w:cs="Times New Roman"/>
          <w:sz w:val="24"/>
          <w:szCs w:val="24"/>
        </w:rPr>
      </w:pPr>
    </w:p>
    <w:sectPr w:rsidR="00CC4108" w:rsidRPr="00184C78" w:rsidSect="00CB6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221"/>
    <w:rsid w:val="00184C78"/>
    <w:rsid w:val="00613221"/>
    <w:rsid w:val="00BB1E22"/>
    <w:rsid w:val="00CB643D"/>
    <w:rsid w:val="00CC4108"/>
    <w:rsid w:val="00F1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3D"/>
  </w:style>
  <w:style w:type="paragraph" w:styleId="1">
    <w:name w:val="heading 1"/>
    <w:basedOn w:val="a"/>
    <w:link w:val="10"/>
    <w:uiPriority w:val="9"/>
    <w:qFormat/>
    <w:rsid w:val="006132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132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132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2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1322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1322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13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13221"/>
    <w:rPr>
      <w:b/>
      <w:bCs/>
    </w:rPr>
  </w:style>
  <w:style w:type="character" w:customStyle="1" w:styleId="apple-converted-space">
    <w:name w:val="apple-converted-space"/>
    <w:basedOn w:val="a0"/>
    <w:rsid w:val="00613221"/>
  </w:style>
  <w:style w:type="character" w:styleId="a5">
    <w:name w:val="Emphasis"/>
    <w:basedOn w:val="a0"/>
    <w:uiPriority w:val="20"/>
    <w:qFormat/>
    <w:rsid w:val="0061322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1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ladraz.ru/scenari/dlja-shkoly/23-fevralja-scenari/scenarii-meroprijatija-k-23-fevralja-v-5-6-klas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2153</Words>
  <Characters>12274</Characters>
  <Application>Microsoft Office Word</Application>
  <DocSecurity>0</DocSecurity>
  <Lines>102</Lines>
  <Paragraphs>28</Paragraphs>
  <ScaleCrop>false</ScaleCrop>
  <Company/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Наалья</dc:creator>
  <cp:keywords/>
  <dc:description/>
  <cp:lastModifiedBy>Наалья</cp:lastModifiedBy>
  <cp:revision>4</cp:revision>
  <dcterms:created xsi:type="dcterms:W3CDTF">2015-11-30T08:46:00Z</dcterms:created>
  <dcterms:modified xsi:type="dcterms:W3CDTF">2017-11-02T04:10:00Z</dcterms:modified>
</cp:coreProperties>
</file>